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3EC" w:rsidRPr="002353EC" w:rsidRDefault="002353EC" w:rsidP="002353EC">
      <w:pPr>
        <w:tabs>
          <w:tab w:val="left" w:pos="1485"/>
        </w:tabs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2353EC">
        <w:rPr>
          <w:rFonts w:ascii="Times New Roman" w:eastAsia="Calibri" w:hAnsi="Times New Roman" w:cs="Times New Roman"/>
          <w:b/>
          <w:sz w:val="28"/>
          <w:szCs w:val="28"/>
          <w:u w:val="single"/>
        </w:rPr>
        <w:t>ИТОГОВОЕ ПРАКТИЧЕСКОЕ ЗАДАНИЕ</w:t>
      </w:r>
    </w:p>
    <w:p w:rsidR="00006538" w:rsidRPr="00BC5E4C" w:rsidRDefault="00006538" w:rsidP="00006538">
      <w:pPr>
        <w:tabs>
          <w:tab w:val="left" w:pos="1485"/>
        </w:tabs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711EF">
        <w:rPr>
          <w:rFonts w:ascii="Times New Roman" w:eastAsia="Calibri" w:hAnsi="Times New Roman" w:cs="Times New Roman"/>
          <w:sz w:val="28"/>
          <w:szCs w:val="28"/>
        </w:rPr>
        <w:t xml:space="preserve">Практическая работа  - это самостоятельный труд студента, где он показывает свои знания, умение работать с материалом и способность мыслить. </w:t>
      </w:r>
      <w:r w:rsidR="008E6928" w:rsidRPr="008E6928">
        <w:rPr>
          <w:rFonts w:ascii="Times New Roman" w:eastAsia="Calibri" w:hAnsi="Times New Roman" w:cs="Times New Roman"/>
          <w:sz w:val="28"/>
          <w:szCs w:val="28"/>
        </w:rPr>
        <w:t xml:space="preserve">Написание работы требует от каждого  студента </w:t>
      </w:r>
      <w:r w:rsidR="008E6928" w:rsidRPr="00BC5E4C">
        <w:rPr>
          <w:rFonts w:ascii="Times New Roman" w:eastAsia="Calibri" w:hAnsi="Times New Roman" w:cs="Times New Roman"/>
          <w:b/>
          <w:sz w:val="28"/>
          <w:szCs w:val="28"/>
        </w:rPr>
        <w:t>умения диагностировать социальные проб</w:t>
      </w:r>
      <w:r w:rsidR="00295FA9" w:rsidRPr="00BC5E4C">
        <w:rPr>
          <w:rFonts w:ascii="Times New Roman" w:eastAsia="Calibri" w:hAnsi="Times New Roman" w:cs="Times New Roman"/>
          <w:b/>
          <w:sz w:val="28"/>
          <w:szCs w:val="28"/>
        </w:rPr>
        <w:t>лемы, анализировать статистические данные, вырабатывать предложения.</w:t>
      </w:r>
      <w:r w:rsidR="00955F74">
        <w:rPr>
          <w:rFonts w:ascii="Times New Roman" w:eastAsia="Calibri" w:hAnsi="Times New Roman" w:cs="Times New Roman"/>
          <w:b/>
          <w:sz w:val="28"/>
          <w:szCs w:val="28"/>
        </w:rPr>
        <w:t xml:space="preserve"> Оформите результаты исследования в виде </w:t>
      </w:r>
      <w:r w:rsidR="002E3C9B">
        <w:rPr>
          <w:rFonts w:ascii="Times New Roman" w:eastAsia="Calibri" w:hAnsi="Times New Roman" w:cs="Times New Roman"/>
          <w:b/>
          <w:sz w:val="28"/>
          <w:szCs w:val="28"/>
        </w:rPr>
        <w:t>итогового доклада</w:t>
      </w:r>
    </w:p>
    <w:p w:rsidR="00295FA9" w:rsidRDefault="00006538" w:rsidP="00006538">
      <w:pPr>
        <w:tabs>
          <w:tab w:val="left" w:pos="1485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1EF">
        <w:rPr>
          <w:rFonts w:ascii="Times New Roman" w:eastAsia="Calibri" w:hAnsi="Times New Roman" w:cs="Times New Roman"/>
          <w:sz w:val="28"/>
          <w:szCs w:val="28"/>
        </w:rPr>
        <w:t>Рекомендуемый объем работы соста</w:t>
      </w:r>
      <w:r w:rsidR="00C42778">
        <w:rPr>
          <w:rFonts w:ascii="Times New Roman" w:eastAsia="Calibri" w:hAnsi="Times New Roman" w:cs="Times New Roman"/>
          <w:sz w:val="28"/>
          <w:szCs w:val="28"/>
        </w:rPr>
        <w:t>вляет 10 – 15</w:t>
      </w:r>
      <w:r w:rsidRPr="002711EF">
        <w:rPr>
          <w:rFonts w:ascii="Times New Roman" w:eastAsia="Calibri" w:hAnsi="Times New Roman" w:cs="Times New Roman"/>
          <w:sz w:val="28"/>
          <w:szCs w:val="28"/>
        </w:rPr>
        <w:t xml:space="preserve"> стандартных страниц формата А</w:t>
      </w:r>
      <w:proofErr w:type="gramStart"/>
      <w:r w:rsidRPr="002711EF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2711E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839A8" w:rsidRDefault="000839A8" w:rsidP="00006538">
      <w:pPr>
        <w:tabs>
          <w:tab w:val="left" w:pos="1485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Выберите для изучения одно из городских поселений РФ.</w:t>
      </w:r>
    </w:p>
    <w:p w:rsidR="00295FA9" w:rsidRDefault="00295FA9" w:rsidP="00006538">
      <w:pPr>
        <w:tabs>
          <w:tab w:val="left" w:pos="1485"/>
        </w:tabs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5FA9">
        <w:rPr>
          <w:rFonts w:ascii="Times New Roman" w:eastAsia="Calibri" w:hAnsi="Times New Roman" w:cs="Times New Roman"/>
          <w:b/>
          <w:sz w:val="28"/>
          <w:szCs w:val="28"/>
        </w:rPr>
        <w:t>Структура работы</w:t>
      </w:r>
    </w:p>
    <w:p w:rsidR="00295FA9" w:rsidRDefault="00295FA9" w:rsidP="00295FA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78">
        <w:rPr>
          <w:rFonts w:ascii="Times New Roman" w:hAnsi="Times New Roman" w:cs="Times New Roman"/>
          <w:b/>
          <w:sz w:val="28"/>
          <w:szCs w:val="28"/>
        </w:rPr>
        <w:t>Первый раздел</w:t>
      </w:r>
      <w:r w:rsidRPr="00295FA9">
        <w:rPr>
          <w:rFonts w:ascii="Times New Roman" w:hAnsi="Times New Roman" w:cs="Times New Roman"/>
          <w:sz w:val="28"/>
          <w:szCs w:val="28"/>
        </w:rPr>
        <w:t xml:space="preserve"> </w:t>
      </w:r>
      <w:r w:rsidR="00C42778">
        <w:rPr>
          <w:rFonts w:ascii="Times New Roman" w:hAnsi="Times New Roman" w:cs="Times New Roman"/>
          <w:sz w:val="28"/>
          <w:szCs w:val="28"/>
        </w:rPr>
        <w:t>(4</w:t>
      </w:r>
      <w:r w:rsidR="006762CF">
        <w:rPr>
          <w:rFonts w:ascii="Times New Roman" w:hAnsi="Times New Roman" w:cs="Times New Roman"/>
          <w:sz w:val="28"/>
          <w:szCs w:val="28"/>
        </w:rPr>
        <w:t>-6</w:t>
      </w:r>
      <w:r>
        <w:rPr>
          <w:rFonts w:ascii="Times New Roman" w:hAnsi="Times New Roman" w:cs="Times New Roman"/>
          <w:sz w:val="28"/>
          <w:szCs w:val="28"/>
        </w:rPr>
        <w:t xml:space="preserve"> страниц) </w:t>
      </w:r>
      <w:r w:rsidRPr="00295FA9">
        <w:rPr>
          <w:rFonts w:ascii="Times New Roman" w:hAnsi="Times New Roman" w:cs="Times New Roman"/>
          <w:sz w:val="28"/>
          <w:szCs w:val="28"/>
        </w:rPr>
        <w:t>посвящается системному изучению</w:t>
      </w:r>
      <w:r w:rsidR="005E41E3">
        <w:rPr>
          <w:rFonts w:ascii="Times New Roman" w:hAnsi="Times New Roman" w:cs="Times New Roman"/>
          <w:sz w:val="28"/>
          <w:szCs w:val="28"/>
          <w:u w:val="single"/>
        </w:rPr>
        <w:t xml:space="preserve"> инфраструктуры выбранного муниципального образования</w:t>
      </w:r>
      <w:r w:rsidRPr="00295FA9">
        <w:rPr>
          <w:rFonts w:ascii="Times New Roman" w:hAnsi="Times New Roman" w:cs="Times New Roman"/>
          <w:sz w:val="28"/>
          <w:szCs w:val="28"/>
        </w:rPr>
        <w:t>. Здесь важно провести анализ литературы по исследуемой проблеме</w:t>
      </w:r>
      <w:r w:rsidR="002353EC">
        <w:rPr>
          <w:rFonts w:ascii="Times New Roman" w:hAnsi="Times New Roman" w:cs="Times New Roman"/>
          <w:sz w:val="28"/>
          <w:szCs w:val="28"/>
        </w:rPr>
        <w:t>, изучить законодательную базу</w:t>
      </w:r>
      <w:r w:rsidR="000839A8">
        <w:rPr>
          <w:rFonts w:ascii="Times New Roman" w:hAnsi="Times New Roman" w:cs="Times New Roman"/>
          <w:sz w:val="28"/>
          <w:szCs w:val="28"/>
        </w:rPr>
        <w:t>, охарактеризовать объекты социальной инфраструктуры, обосновать соответствие их количества нормативным требованиям.</w:t>
      </w:r>
    </w:p>
    <w:p w:rsidR="00E3793F" w:rsidRDefault="00295FA9" w:rsidP="00C4277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78">
        <w:rPr>
          <w:rFonts w:ascii="Times New Roman" w:hAnsi="Times New Roman" w:cs="Times New Roman"/>
          <w:b/>
          <w:sz w:val="28"/>
          <w:szCs w:val="28"/>
        </w:rPr>
        <w:t>Второй раздел.</w:t>
      </w:r>
      <w:r w:rsidR="00C42778" w:rsidRPr="00C427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42778">
        <w:rPr>
          <w:rFonts w:ascii="Times New Roman" w:hAnsi="Times New Roman" w:cs="Times New Roman"/>
          <w:sz w:val="28"/>
          <w:szCs w:val="28"/>
        </w:rPr>
        <w:t>(4</w:t>
      </w:r>
      <w:r w:rsidR="006762CF">
        <w:rPr>
          <w:rFonts w:ascii="Times New Roman" w:hAnsi="Times New Roman" w:cs="Times New Roman"/>
          <w:sz w:val="28"/>
          <w:szCs w:val="28"/>
        </w:rPr>
        <w:t>-6</w:t>
      </w:r>
      <w:r w:rsidRPr="00295FA9">
        <w:rPr>
          <w:rFonts w:ascii="Times New Roman" w:hAnsi="Times New Roman" w:cs="Times New Roman"/>
          <w:sz w:val="28"/>
          <w:szCs w:val="28"/>
        </w:rPr>
        <w:t xml:space="preserve"> страниц) Приводится </w:t>
      </w:r>
      <w:r w:rsidRPr="00BC5E4C">
        <w:rPr>
          <w:rFonts w:ascii="Times New Roman" w:hAnsi="Times New Roman" w:cs="Times New Roman"/>
          <w:b/>
          <w:sz w:val="28"/>
          <w:szCs w:val="28"/>
        </w:rPr>
        <w:t>анализ эмпирических, данных</w:t>
      </w:r>
      <w:r w:rsidR="00C42778">
        <w:rPr>
          <w:rFonts w:ascii="Times New Roman" w:hAnsi="Times New Roman" w:cs="Times New Roman"/>
          <w:b/>
          <w:sz w:val="28"/>
          <w:szCs w:val="28"/>
        </w:rPr>
        <w:t xml:space="preserve"> (результаты</w:t>
      </w:r>
      <w:r w:rsidR="001523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2778">
        <w:rPr>
          <w:rFonts w:ascii="Times New Roman" w:hAnsi="Times New Roman" w:cs="Times New Roman"/>
          <w:b/>
          <w:sz w:val="28"/>
          <w:szCs w:val="28"/>
        </w:rPr>
        <w:t>опроса</w:t>
      </w:r>
      <w:r w:rsidR="00152367">
        <w:rPr>
          <w:rFonts w:ascii="Times New Roman" w:hAnsi="Times New Roman" w:cs="Times New Roman"/>
          <w:b/>
          <w:sz w:val="28"/>
          <w:szCs w:val="28"/>
        </w:rPr>
        <w:t xml:space="preserve"> и/или статистические данные</w:t>
      </w:r>
      <w:bookmarkStart w:id="0" w:name="_GoBack"/>
      <w:bookmarkEnd w:id="0"/>
      <w:r w:rsidR="00C42778">
        <w:rPr>
          <w:rFonts w:ascii="Times New Roman" w:hAnsi="Times New Roman" w:cs="Times New Roman"/>
          <w:b/>
          <w:sz w:val="28"/>
          <w:szCs w:val="28"/>
        </w:rPr>
        <w:t>)</w:t>
      </w:r>
      <w:r w:rsidRPr="00295FA9">
        <w:rPr>
          <w:rFonts w:ascii="Times New Roman" w:hAnsi="Times New Roman" w:cs="Times New Roman"/>
          <w:sz w:val="28"/>
          <w:szCs w:val="28"/>
        </w:rPr>
        <w:t xml:space="preserve"> характеризующих</w:t>
      </w:r>
      <w:r w:rsidR="000839A8">
        <w:rPr>
          <w:rFonts w:ascii="Times New Roman" w:hAnsi="Times New Roman" w:cs="Times New Roman"/>
          <w:sz w:val="28"/>
          <w:szCs w:val="28"/>
          <w:u w:val="single"/>
        </w:rPr>
        <w:t xml:space="preserve"> проблемы функционирования инфраструктуры выбранного муниципального образования</w:t>
      </w:r>
      <w:r w:rsidR="00E3793F">
        <w:rPr>
          <w:rFonts w:ascii="Times New Roman" w:hAnsi="Times New Roman" w:cs="Times New Roman"/>
          <w:sz w:val="28"/>
          <w:szCs w:val="28"/>
        </w:rPr>
        <w:t xml:space="preserve">. Приводятся </w:t>
      </w:r>
      <w:r w:rsidRPr="00295FA9">
        <w:rPr>
          <w:rFonts w:ascii="Times New Roman" w:hAnsi="Times New Roman" w:cs="Times New Roman"/>
          <w:sz w:val="28"/>
          <w:szCs w:val="28"/>
        </w:rPr>
        <w:t xml:space="preserve"> таблицы сравнений, диаграммы и т.д. – тот материал, который позволит оценить, насколько автор владеет информацией о состоянии исследуемой проблемной ситуации. Задача - критически осмыслить происходящие процессы на основе собранного фактического материала. </w:t>
      </w:r>
      <w:r>
        <w:rPr>
          <w:rFonts w:ascii="Times New Roman" w:hAnsi="Times New Roman" w:cs="Times New Roman"/>
          <w:sz w:val="28"/>
          <w:szCs w:val="28"/>
        </w:rPr>
        <w:t>Аналитически обобщить представленный материал</w:t>
      </w:r>
    </w:p>
    <w:p w:rsidR="00295FA9" w:rsidRDefault="00295FA9" w:rsidP="00295FA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78">
        <w:rPr>
          <w:rFonts w:ascii="Times New Roman" w:hAnsi="Times New Roman" w:cs="Times New Roman"/>
          <w:b/>
          <w:sz w:val="28"/>
          <w:szCs w:val="28"/>
        </w:rPr>
        <w:t>Третий раздел</w:t>
      </w:r>
      <w:r w:rsidR="00626767">
        <w:rPr>
          <w:rFonts w:ascii="Times New Roman" w:hAnsi="Times New Roman" w:cs="Times New Roman"/>
          <w:sz w:val="28"/>
          <w:szCs w:val="28"/>
        </w:rPr>
        <w:t xml:space="preserve"> (1-2</w:t>
      </w:r>
      <w:r>
        <w:rPr>
          <w:rFonts w:ascii="Times New Roman" w:hAnsi="Times New Roman" w:cs="Times New Roman"/>
          <w:sz w:val="28"/>
          <w:szCs w:val="28"/>
        </w:rPr>
        <w:t xml:space="preserve"> страницы) - </w:t>
      </w:r>
      <w:r w:rsidRPr="00295FA9">
        <w:rPr>
          <w:rFonts w:ascii="Times New Roman" w:hAnsi="Times New Roman" w:cs="Times New Roman"/>
          <w:sz w:val="28"/>
          <w:szCs w:val="28"/>
        </w:rPr>
        <w:t>формулируются выводы  и рекомендации</w:t>
      </w:r>
      <w:r w:rsidR="000839A8">
        <w:rPr>
          <w:rFonts w:ascii="Times New Roman" w:hAnsi="Times New Roman" w:cs="Times New Roman"/>
          <w:sz w:val="28"/>
          <w:szCs w:val="28"/>
        </w:rPr>
        <w:t>.</w:t>
      </w:r>
    </w:p>
    <w:p w:rsidR="00295FA9" w:rsidRDefault="00295FA9" w:rsidP="002353EC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778">
        <w:rPr>
          <w:rFonts w:ascii="Times New Roman" w:hAnsi="Times New Roman" w:cs="Times New Roman"/>
          <w:b/>
          <w:sz w:val="28"/>
          <w:szCs w:val="28"/>
        </w:rPr>
        <w:t xml:space="preserve">Список использованной литературы </w:t>
      </w:r>
    </w:p>
    <w:p w:rsidR="002353EC" w:rsidRPr="002353EC" w:rsidRDefault="002353EC" w:rsidP="002353EC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6538" w:rsidRPr="00295FA9" w:rsidRDefault="00006538" w:rsidP="00006538">
      <w:pPr>
        <w:tabs>
          <w:tab w:val="left" w:pos="1485"/>
        </w:tabs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5FA9">
        <w:rPr>
          <w:rFonts w:ascii="Times New Roman" w:eastAsia="Calibri" w:hAnsi="Times New Roman" w:cs="Times New Roman"/>
          <w:b/>
          <w:sz w:val="28"/>
          <w:szCs w:val="28"/>
        </w:rPr>
        <w:t>Основными критериями оценки работы являются:</w:t>
      </w:r>
    </w:p>
    <w:p w:rsidR="00006538" w:rsidRPr="002711EF" w:rsidRDefault="00006538" w:rsidP="00006538">
      <w:pPr>
        <w:pStyle w:val="a5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1EF">
        <w:rPr>
          <w:rFonts w:ascii="Times New Roman" w:hAnsi="Times New Roman"/>
          <w:sz w:val="28"/>
          <w:szCs w:val="28"/>
        </w:rPr>
        <w:t>глубина исследования;</w:t>
      </w:r>
    </w:p>
    <w:p w:rsidR="00006538" w:rsidRDefault="00006538" w:rsidP="00006538">
      <w:pPr>
        <w:pStyle w:val="a5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1EF">
        <w:rPr>
          <w:rFonts w:ascii="Times New Roman" w:hAnsi="Times New Roman"/>
          <w:sz w:val="28"/>
          <w:szCs w:val="28"/>
        </w:rPr>
        <w:t>логичность в выстраивании информации;</w:t>
      </w:r>
    </w:p>
    <w:p w:rsidR="00006538" w:rsidRDefault="00006538" w:rsidP="00006538">
      <w:pPr>
        <w:pStyle w:val="a5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1EF">
        <w:rPr>
          <w:rFonts w:ascii="Times New Roman" w:hAnsi="Times New Roman"/>
          <w:sz w:val="28"/>
          <w:szCs w:val="28"/>
        </w:rPr>
        <w:t>корректное использование статистических материалов, представление данных в виде графиков, диаграмм;</w:t>
      </w:r>
    </w:p>
    <w:p w:rsidR="00932017" w:rsidRPr="002711EF" w:rsidRDefault="00932017" w:rsidP="00006538">
      <w:pPr>
        <w:pStyle w:val="a5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оригинальность текста не менее 75%</w:t>
      </w:r>
    </w:p>
    <w:p w:rsidR="00006538" w:rsidRPr="002711EF" w:rsidRDefault="00006538" w:rsidP="00006538">
      <w:pPr>
        <w:pStyle w:val="a5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1EF">
        <w:rPr>
          <w:rFonts w:ascii="Times New Roman" w:hAnsi="Times New Roman"/>
          <w:sz w:val="28"/>
          <w:szCs w:val="28"/>
        </w:rPr>
        <w:t>наличие обобщения и собственных выводов в заключении.</w:t>
      </w:r>
    </w:p>
    <w:p w:rsidR="0036284A" w:rsidRDefault="0036284A" w:rsidP="00006538">
      <w:pPr>
        <w:tabs>
          <w:tab w:val="left" w:pos="-181"/>
          <w:tab w:val="right" w:leader="underscore" w:pos="9639"/>
        </w:tabs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538" w:rsidRDefault="00006538" w:rsidP="00006538">
      <w:pPr>
        <w:tabs>
          <w:tab w:val="left" w:pos="-181"/>
          <w:tab w:val="right" w:leader="underscore" w:pos="9639"/>
        </w:tabs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1EF">
        <w:rPr>
          <w:rFonts w:ascii="Times New Roman" w:eastAsia="Calibri" w:hAnsi="Times New Roman" w:cs="Times New Roman"/>
          <w:sz w:val="28"/>
          <w:szCs w:val="28"/>
        </w:rPr>
        <w:lastRenderedPageBreak/>
        <w:t>Рекомендация: отвечать конкретно, по существу. Лист ответа должен быть оформлен (ФИО, направление подготовки, курс, группа</w:t>
      </w:r>
      <w:r w:rsidR="002353EC">
        <w:rPr>
          <w:rFonts w:ascii="Times New Roman" w:eastAsia="Calibri" w:hAnsi="Times New Roman" w:cs="Times New Roman"/>
          <w:sz w:val="28"/>
          <w:szCs w:val="28"/>
        </w:rPr>
        <w:t>; тема</w:t>
      </w:r>
      <w:r w:rsidRPr="002711EF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06538" w:rsidRDefault="00006538" w:rsidP="00C42778">
      <w:pPr>
        <w:pStyle w:val="a5"/>
        <w:spacing w:after="160" w:line="360" w:lineRule="auto"/>
        <w:jc w:val="both"/>
      </w:pPr>
    </w:p>
    <w:sectPr w:rsidR="00006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B44" w:rsidRDefault="00874B44" w:rsidP="00690E30">
      <w:pPr>
        <w:spacing w:after="0" w:line="240" w:lineRule="auto"/>
      </w:pPr>
      <w:r>
        <w:separator/>
      </w:r>
    </w:p>
  </w:endnote>
  <w:endnote w:type="continuationSeparator" w:id="0">
    <w:p w:rsidR="00874B44" w:rsidRDefault="00874B44" w:rsidP="00690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B44" w:rsidRDefault="00874B44" w:rsidP="00690E30">
      <w:pPr>
        <w:spacing w:after="0" w:line="240" w:lineRule="auto"/>
      </w:pPr>
      <w:r>
        <w:separator/>
      </w:r>
    </w:p>
  </w:footnote>
  <w:footnote w:type="continuationSeparator" w:id="0">
    <w:p w:rsidR="00874B44" w:rsidRDefault="00874B44" w:rsidP="00690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86832A"/>
    <w:lvl w:ilvl="0">
      <w:numFmt w:val="bullet"/>
      <w:lvlText w:val="*"/>
      <w:lvlJc w:val="left"/>
    </w:lvl>
  </w:abstractNum>
  <w:abstractNum w:abstractNumId="1">
    <w:nsid w:val="48A70052"/>
    <w:multiLevelType w:val="hybridMultilevel"/>
    <w:tmpl w:val="0D189B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0903FFB"/>
    <w:multiLevelType w:val="hybridMultilevel"/>
    <w:tmpl w:val="825C8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B2F22"/>
    <w:multiLevelType w:val="hybridMultilevel"/>
    <w:tmpl w:val="EC144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11A7B"/>
    <w:multiLevelType w:val="hybridMultilevel"/>
    <w:tmpl w:val="1B307E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6"/>
    <w:rsid w:val="00006538"/>
    <w:rsid w:val="000839A8"/>
    <w:rsid w:val="000E640D"/>
    <w:rsid w:val="00152367"/>
    <w:rsid w:val="00196B7B"/>
    <w:rsid w:val="001C03E3"/>
    <w:rsid w:val="00203A3C"/>
    <w:rsid w:val="002353EC"/>
    <w:rsid w:val="00295FA9"/>
    <w:rsid w:val="002E3C9B"/>
    <w:rsid w:val="0036284A"/>
    <w:rsid w:val="00557B96"/>
    <w:rsid w:val="005C0978"/>
    <w:rsid w:val="005D5CB8"/>
    <w:rsid w:val="005E41E3"/>
    <w:rsid w:val="00626767"/>
    <w:rsid w:val="006762CF"/>
    <w:rsid w:val="00690E30"/>
    <w:rsid w:val="00755703"/>
    <w:rsid w:val="00874B44"/>
    <w:rsid w:val="008D6D22"/>
    <w:rsid w:val="008E6928"/>
    <w:rsid w:val="00932017"/>
    <w:rsid w:val="00955F74"/>
    <w:rsid w:val="00B724AA"/>
    <w:rsid w:val="00BC5E4C"/>
    <w:rsid w:val="00C42778"/>
    <w:rsid w:val="00D43ED6"/>
    <w:rsid w:val="00D76ADD"/>
    <w:rsid w:val="00E3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57B96"/>
    <w:pPr>
      <w:tabs>
        <w:tab w:val="left" w:pos="5955"/>
      </w:tabs>
      <w:spacing w:after="0" w:line="240" w:lineRule="auto"/>
      <w:jc w:val="righ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57B96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06538"/>
    <w:pPr>
      <w:ind w:left="720"/>
      <w:contextualSpacing/>
    </w:pPr>
  </w:style>
  <w:style w:type="character" w:customStyle="1" w:styleId="a6">
    <w:name w:val="Абзац списка Знак"/>
    <w:basedOn w:val="a0"/>
    <w:link w:val="a5"/>
    <w:uiPriority w:val="34"/>
    <w:locked/>
    <w:rsid w:val="00006538"/>
  </w:style>
  <w:style w:type="paragraph" w:customStyle="1" w:styleId="FR1">
    <w:name w:val="FR1"/>
    <w:rsid w:val="008D6D22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295FA9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690E30"/>
  </w:style>
  <w:style w:type="character" w:styleId="a8">
    <w:name w:val="Hyperlink"/>
    <w:basedOn w:val="a0"/>
    <w:uiPriority w:val="99"/>
    <w:unhideWhenUsed/>
    <w:rsid w:val="00690E30"/>
    <w:rPr>
      <w:color w:val="0000FF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690E3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90E30"/>
    <w:rPr>
      <w:rFonts w:ascii="Times New Roman" w:hAnsi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90E3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57B96"/>
    <w:pPr>
      <w:tabs>
        <w:tab w:val="left" w:pos="5955"/>
      </w:tabs>
      <w:spacing w:after="0" w:line="240" w:lineRule="auto"/>
      <w:jc w:val="righ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57B96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06538"/>
    <w:pPr>
      <w:ind w:left="720"/>
      <w:contextualSpacing/>
    </w:pPr>
  </w:style>
  <w:style w:type="character" w:customStyle="1" w:styleId="a6">
    <w:name w:val="Абзац списка Знак"/>
    <w:basedOn w:val="a0"/>
    <w:link w:val="a5"/>
    <w:uiPriority w:val="34"/>
    <w:locked/>
    <w:rsid w:val="00006538"/>
  </w:style>
  <w:style w:type="paragraph" w:customStyle="1" w:styleId="FR1">
    <w:name w:val="FR1"/>
    <w:rsid w:val="008D6D22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295FA9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690E30"/>
  </w:style>
  <w:style w:type="character" w:styleId="a8">
    <w:name w:val="Hyperlink"/>
    <w:basedOn w:val="a0"/>
    <w:uiPriority w:val="99"/>
    <w:unhideWhenUsed/>
    <w:rsid w:val="00690E30"/>
    <w:rPr>
      <w:color w:val="0000FF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690E3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90E30"/>
    <w:rPr>
      <w:rFonts w:ascii="Times New Roman" w:hAnsi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90E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</dc:creator>
  <cp:lastModifiedBy>ion</cp:lastModifiedBy>
  <cp:revision>2</cp:revision>
  <dcterms:created xsi:type="dcterms:W3CDTF">2019-05-09T18:05:00Z</dcterms:created>
  <dcterms:modified xsi:type="dcterms:W3CDTF">2019-05-09T18:05:00Z</dcterms:modified>
</cp:coreProperties>
</file>